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f"/>
        <w:tblW w:w="0" w:type="auto"/>
        <w:tblLook w:val="04A0"/>
      </w:tblPr>
      <w:tblGrid>
        <w:gridCol w:w="5286"/>
        <w:gridCol w:w="2022"/>
        <w:gridCol w:w="3040"/>
      </w:tblGrid>
      <w:tr w:rsidR="00E63558" w:rsidRPr="00BE5BFF" w:rsidTr="00F81429">
        <w:trPr>
          <w:trHeight w:val="313"/>
        </w:trPr>
        <w:tc>
          <w:tcPr>
            <w:tcW w:w="10348" w:type="dxa"/>
            <w:gridSpan w:val="3"/>
          </w:tcPr>
          <w:p w:rsidR="00D87D26" w:rsidRPr="00865262" w:rsidRDefault="00D87D26" w:rsidP="00D87D2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r w:rsidRPr="00865262">
              <w:rPr>
                <w:rFonts w:ascii="Times New Roman" w:hAnsi="Times New Roman"/>
                <w:b/>
                <w:lang w:val="ru-RU"/>
              </w:rPr>
              <w:t>Наименование инвестиционно</w:t>
            </w:r>
            <w:r>
              <w:rPr>
                <w:rFonts w:ascii="Times New Roman" w:hAnsi="Times New Roman"/>
                <w:b/>
                <w:lang w:val="ru-RU"/>
              </w:rPr>
              <w:t>й</w:t>
            </w:r>
            <w:r w:rsidR="00091F85">
              <w:rPr>
                <w:rFonts w:ascii="Times New Roman" w:hAnsi="Times New Roman"/>
                <w:b/>
                <w:lang w:val="ru-RU"/>
              </w:rPr>
              <w:t xml:space="preserve"> </w:t>
            </w:r>
            <w:r>
              <w:rPr>
                <w:rFonts w:ascii="Times New Roman" w:hAnsi="Times New Roman"/>
                <w:b/>
                <w:lang w:val="ru-RU"/>
              </w:rPr>
              <w:t>площадки</w:t>
            </w:r>
          </w:p>
          <w:p w:rsidR="00E63558" w:rsidRDefault="00E63558" w:rsidP="00D87D2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</w:tc>
      </w:tr>
      <w:tr w:rsidR="000E79A6" w:rsidRPr="00BE5BFF" w:rsidTr="00F81429">
        <w:trPr>
          <w:trHeight w:val="3148"/>
        </w:trPr>
        <w:tc>
          <w:tcPr>
            <w:tcW w:w="5286" w:type="dxa"/>
            <w:vAlign w:val="center"/>
          </w:tcPr>
          <w:p w:rsidR="007F705B" w:rsidRPr="000A0799" w:rsidRDefault="00DC1DBA" w:rsidP="000E79A6">
            <w:pPr>
              <w:jc w:val="center"/>
              <w:rPr>
                <w:rFonts w:ascii="Times New Roman" w:hAnsi="Times New Roman"/>
                <w:i/>
                <w:lang w:val="ru-RU"/>
              </w:rPr>
            </w:pPr>
            <w:r w:rsidRPr="00DC1DBA">
              <w:rPr>
                <w:rFonts w:ascii="Times New Roman" w:hAnsi="Times New Roman"/>
                <w:i/>
                <w:noProof/>
                <w:lang w:val="ru-RU" w:eastAsia="ru-RU"/>
              </w:rPr>
              <w:drawing>
                <wp:inline distT="0" distB="0" distL="0" distR="0">
                  <wp:extent cx="3190875" cy="2476499"/>
                  <wp:effectExtent l="19050" t="0" r="9525" b="0"/>
                  <wp:docPr id="5" name="Рисунок 1" descr="C:\Users\user\Downloads\2025-07-21_11-58-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ownloads\2025-07-21_11-58-2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 l="37206" t="15927" r="15340" b="152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0558" cy="24762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2" w:type="dxa"/>
            <w:gridSpan w:val="2"/>
            <w:vAlign w:val="center"/>
          </w:tcPr>
          <w:p w:rsidR="000E79A6" w:rsidRPr="002108F0" w:rsidRDefault="00091F85" w:rsidP="00091F85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i/>
                <w:noProof/>
                <w:lang w:val="ru-RU" w:eastAsia="ru-RU"/>
              </w:rPr>
              <w:drawing>
                <wp:inline distT="0" distB="0" distL="0" distR="0">
                  <wp:extent cx="2990850" cy="2571750"/>
                  <wp:effectExtent l="19050" t="0" r="0" b="0"/>
                  <wp:docPr id="2" name="Рисунок 1" descr="C:\Users\user\AppData\Local\Temp\delo\0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AppData\Local\Temp\delo\0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0850" cy="2571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705B" w:rsidRPr="00091F85" w:rsidTr="00F81429">
        <w:trPr>
          <w:trHeight w:val="270"/>
        </w:trPr>
        <w:tc>
          <w:tcPr>
            <w:tcW w:w="5286" w:type="dxa"/>
            <w:vAlign w:val="center"/>
          </w:tcPr>
          <w:p w:rsidR="0090730B" w:rsidRDefault="004B0FC8" w:rsidP="004B0FC8">
            <w:pPr>
              <w:rPr>
                <w:rFonts w:ascii="Times New Roman" w:hAnsi="Times New Roman"/>
                <w:b/>
                <w:lang w:val="ru-RU"/>
              </w:rPr>
            </w:pPr>
            <w:r w:rsidRPr="005E3D3E">
              <w:rPr>
                <w:rFonts w:ascii="Times New Roman" w:hAnsi="Times New Roman"/>
                <w:b/>
                <w:lang w:val="ru-RU"/>
              </w:rPr>
              <w:t>Место</w:t>
            </w:r>
            <w:r>
              <w:rPr>
                <w:rFonts w:ascii="Times New Roman" w:hAnsi="Times New Roman"/>
                <w:b/>
                <w:lang w:val="ru-RU"/>
              </w:rPr>
              <w:t>расположение инвестиционной площадки</w:t>
            </w:r>
          </w:p>
          <w:p w:rsidR="007F705B" w:rsidRPr="00873AF5" w:rsidRDefault="006115AD" w:rsidP="00956972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bCs/>
                <w:spacing w:val="-3"/>
                <w:sz w:val="24"/>
                <w:szCs w:val="24"/>
                <w:lang w:val="ru-RU" w:eastAsia="ru-RU"/>
              </w:rPr>
              <w:t>Кадастровый номер</w:t>
            </w:r>
          </w:p>
        </w:tc>
        <w:tc>
          <w:tcPr>
            <w:tcW w:w="5062" w:type="dxa"/>
            <w:gridSpan w:val="2"/>
            <w:tcBorders>
              <w:bottom w:val="single" w:sz="4" w:space="0" w:color="auto"/>
            </w:tcBorders>
            <w:vAlign w:val="center"/>
          </w:tcPr>
          <w:p w:rsidR="007F705B" w:rsidRDefault="00091F85" w:rsidP="00D87D26">
            <w:pPr>
              <w:spacing w:line="240" w:lineRule="auto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lang w:val="ru-RU"/>
              </w:rPr>
              <w:t>Смоленская область, Темкинский район, Кикинское с/п, северо-западнее д.Кикино</w:t>
            </w:r>
          </w:p>
          <w:p w:rsidR="00091F85" w:rsidRPr="00D87D26" w:rsidRDefault="00091F85" w:rsidP="00091F85">
            <w:pPr>
              <w:spacing w:line="240" w:lineRule="auto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lang w:val="ru-RU"/>
              </w:rPr>
              <w:t>67:20:0040102:745 (многоконтурный)</w:t>
            </w:r>
          </w:p>
        </w:tc>
      </w:tr>
      <w:tr w:rsidR="00DE4FC7" w:rsidRPr="00F705B4" w:rsidTr="00F81429">
        <w:trPr>
          <w:trHeight w:val="270"/>
        </w:trPr>
        <w:tc>
          <w:tcPr>
            <w:tcW w:w="5286" w:type="dxa"/>
            <w:vAlign w:val="center"/>
          </w:tcPr>
          <w:p w:rsidR="00DE4FC7" w:rsidRPr="00DE4FC7" w:rsidRDefault="00DE4FC7" w:rsidP="00DE4FC7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Категория земель и вид разрешенного использования</w:t>
            </w:r>
          </w:p>
        </w:tc>
        <w:tc>
          <w:tcPr>
            <w:tcW w:w="5062" w:type="dxa"/>
            <w:gridSpan w:val="2"/>
            <w:tcBorders>
              <w:top w:val="single" w:sz="4" w:space="0" w:color="auto"/>
            </w:tcBorders>
            <w:vAlign w:val="center"/>
          </w:tcPr>
          <w:p w:rsidR="00DE4FC7" w:rsidRPr="002C643F" w:rsidRDefault="00091F85" w:rsidP="00091F85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 w:rsidRPr="002C643F">
              <w:rPr>
                <w:rFonts w:ascii="Times New Roman" w:hAnsi="Times New Roman"/>
                <w:i/>
                <w:lang w:val="ru-RU"/>
              </w:rPr>
              <w:t>Земли сельскохозяйственного назначения под строительство объектов сельскохозяйственного назначения</w:t>
            </w:r>
          </w:p>
        </w:tc>
      </w:tr>
      <w:tr w:rsidR="00DE4FC7" w:rsidRPr="002108F0" w:rsidTr="00F81429">
        <w:trPr>
          <w:trHeight w:val="270"/>
        </w:trPr>
        <w:tc>
          <w:tcPr>
            <w:tcW w:w="5286" w:type="dxa"/>
            <w:vAlign w:val="center"/>
          </w:tcPr>
          <w:p w:rsidR="00DE4FC7" w:rsidRPr="00DE4FC7" w:rsidRDefault="00DE4FC7" w:rsidP="00C04B58">
            <w:pPr>
              <w:rPr>
                <w:rFonts w:ascii="Times New Roman" w:hAnsi="Times New Roman"/>
                <w:b/>
                <w:lang w:val="ru-RU"/>
              </w:rPr>
            </w:pPr>
            <w:r w:rsidRPr="00DE4FC7">
              <w:rPr>
                <w:rFonts w:ascii="Times New Roman" w:hAnsi="Times New Roman"/>
                <w:b/>
                <w:lang w:val="ru-RU"/>
              </w:rPr>
              <w:t>Общая п</w:t>
            </w:r>
            <w:r w:rsidR="00C04B58">
              <w:rPr>
                <w:rFonts w:ascii="Times New Roman" w:hAnsi="Times New Roman"/>
                <w:b/>
                <w:lang w:val="ru-RU"/>
              </w:rPr>
              <w:t>лощадь</w:t>
            </w:r>
          </w:p>
        </w:tc>
        <w:tc>
          <w:tcPr>
            <w:tcW w:w="5062" w:type="dxa"/>
            <w:gridSpan w:val="2"/>
            <w:tcBorders>
              <w:top w:val="single" w:sz="4" w:space="0" w:color="auto"/>
            </w:tcBorders>
            <w:vAlign w:val="center"/>
          </w:tcPr>
          <w:p w:rsidR="00DE4FC7" w:rsidRPr="002C643F" w:rsidRDefault="00091F85" w:rsidP="00D87D26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 w:rsidRPr="002C643F">
              <w:rPr>
                <w:rFonts w:ascii="Times New Roman" w:hAnsi="Times New Roman"/>
                <w:i/>
                <w:lang w:val="ru-RU"/>
              </w:rPr>
              <w:t>5,0 га</w:t>
            </w:r>
          </w:p>
        </w:tc>
      </w:tr>
      <w:tr w:rsidR="00FC352D" w:rsidRPr="002108F0" w:rsidTr="00F81429">
        <w:trPr>
          <w:trHeight w:val="270"/>
        </w:trPr>
        <w:tc>
          <w:tcPr>
            <w:tcW w:w="5286" w:type="dxa"/>
            <w:vAlign w:val="center"/>
          </w:tcPr>
          <w:p w:rsidR="00FC352D" w:rsidRPr="00DE4FC7" w:rsidRDefault="00966C23" w:rsidP="00902DBF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Форма собственности</w:t>
            </w:r>
          </w:p>
        </w:tc>
        <w:tc>
          <w:tcPr>
            <w:tcW w:w="5062" w:type="dxa"/>
            <w:gridSpan w:val="2"/>
            <w:tcBorders>
              <w:top w:val="single" w:sz="4" w:space="0" w:color="auto"/>
            </w:tcBorders>
            <w:vAlign w:val="center"/>
          </w:tcPr>
          <w:p w:rsidR="00FC352D" w:rsidRPr="002C643F" w:rsidRDefault="00091F85" w:rsidP="00D87D26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 w:rsidRPr="002C643F">
              <w:rPr>
                <w:rFonts w:ascii="Times New Roman" w:hAnsi="Times New Roman"/>
                <w:i/>
                <w:lang w:val="ru-RU"/>
              </w:rPr>
              <w:t>Государственная собственность до разграничения</w:t>
            </w:r>
          </w:p>
        </w:tc>
      </w:tr>
      <w:tr w:rsidR="00966C23" w:rsidRPr="004259C5" w:rsidTr="00F81429">
        <w:trPr>
          <w:trHeight w:val="270"/>
        </w:trPr>
        <w:tc>
          <w:tcPr>
            <w:tcW w:w="5286" w:type="dxa"/>
            <w:vAlign w:val="center"/>
          </w:tcPr>
          <w:p w:rsidR="00966C23" w:rsidRPr="00966C23" w:rsidRDefault="00966C23" w:rsidP="00902DBF">
            <w:pPr>
              <w:rPr>
                <w:rFonts w:ascii="Times New Roman" w:hAnsi="Times New Roman"/>
                <w:b/>
                <w:lang w:val="ru-RU"/>
              </w:rPr>
            </w:pPr>
            <w:r w:rsidRPr="00966C23">
              <w:rPr>
                <w:rFonts w:ascii="Times New Roman" w:hAnsi="Times New Roman"/>
                <w:b/>
                <w:lang w:val="ru-RU"/>
              </w:rPr>
              <w:t>Условия приобретения аренда/выкуп</w:t>
            </w:r>
          </w:p>
        </w:tc>
        <w:tc>
          <w:tcPr>
            <w:tcW w:w="5062" w:type="dxa"/>
            <w:gridSpan w:val="2"/>
            <w:tcBorders>
              <w:top w:val="single" w:sz="4" w:space="0" w:color="auto"/>
            </w:tcBorders>
            <w:vAlign w:val="center"/>
          </w:tcPr>
          <w:p w:rsidR="00966C23" w:rsidRPr="004259C5" w:rsidRDefault="00091F85" w:rsidP="004259C5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 w:rsidRPr="004259C5">
              <w:rPr>
                <w:rFonts w:ascii="Times New Roman" w:hAnsi="Times New Roman"/>
                <w:i/>
                <w:lang w:val="ru-RU"/>
              </w:rPr>
              <w:t>Выкуп</w:t>
            </w:r>
            <w:r w:rsidR="004259C5" w:rsidRPr="004259C5">
              <w:rPr>
                <w:rFonts w:ascii="Times New Roman" w:hAnsi="Times New Roman"/>
                <w:bCs/>
                <w:i/>
                <w:lang w:val="ru-RU"/>
              </w:rPr>
              <w:t>: цена – 101,0 тыс. рублей</w:t>
            </w:r>
          </w:p>
        </w:tc>
      </w:tr>
      <w:tr w:rsidR="00966C23" w:rsidRPr="00956972" w:rsidTr="00F81429">
        <w:trPr>
          <w:trHeight w:val="270"/>
        </w:trPr>
        <w:tc>
          <w:tcPr>
            <w:tcW w:w="5286" w:type="dxa"/>
            <w:vAlign w:val="center"/>
          </w:tcPr>
          <w:p w:rsidR="00966C23" w:rsidRPr="00DE4FC7" w:rsidRDefault="00966C23" w:rsidP="00956972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Наличие строений </w:t>
            </w:r>
            <w:r w:rsidR="00956972">
              <w:rPr>
                <w:rFonts w:ascii="Times New Roman" w:hAnsi="Times New Roman"/>
                <w:i/>
                <w:lang w:val="ru-RU"/>
              </w:rPr>
              <w:t>(площадь, этажность)</w:t>
            </w:r>
          </w:p>
        </w:tc>
        <w:tc>
          <w:tcPr>
            <w:tcW w:w="5062" w:type="dxa"/>
            <w:gridSpan w:val="2"/>
            <w:tcBorders>
              <w:top w:val="single" w:sz="4" w:space="0" w:color="auto"/>
            </w:tcBorders>
            <w:vAlign w:val="center"/>
          </w:tcPr>
          <w:p w:rsidR="00966C23" w:rsidRPr="002C643F" w:rsidRDefault="00091F85" w:rsidP="00D87D26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 w:rsidRPr="002C643F">
              <w:rPr>
                <w:rFonts w:ascii="Times New Roman" w:hAnsi="Times New Roman"/>
                <w:i/>
                <w:lang w:val="ru-RU"/>
              </w:rPr>
              <w:t>отсутствуют</w:t>
            </w:r>
          </w:p>
        </w:tc>
      </w:tr>
      <w:tr w:rsidR="00966C23" w:rsidRPr="00F705B4" w:rsidTr="00F81429">
        <w:trPr>
          <w:trHeight w:val="270"/>
        </w:trPr>
        <w:tc>
          <w:tcPr>
            <w:tcW w:w="5286" w:type="dxa"/>
            <w:vAlign w:val="center"/>
          </w:tcPr>
          <w:p w:rsidR="00966C23" w:rsidRPr="007F705B" w:rsidRDefault="00966C23" w:rsidP="00956972">
            <w:pPr>
              <w:rPr>
                <w:rFonts w:ascii="Times New Roman" w:hAnsi="Times New Roman"/>
                <w:b/>
                <w:lang w:val="ru-RU"/>
              </w:rPr>
            </w:pPr>
            <w:r w:rsidRPr="007F705B">
              <w:rPr>
                <w:rFonts w:ascii="Times New Roman" w:hAnsi="Times New Roman"/>
                <w:b/>
                <w:lang w:val="ru-RU"/>
              </w:rPr>
              <w:t>Краткая характеристика инженерной инфраструктуры</w:t>
            </w:r>
            <w:r w:rsidR="00091F85"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Pr="0090730B">
              <w:rPr>
                <w:rFonts w:ascii="Times New Roman" w:hAnsi="Times New Roman"/>
                <w:i/>
                <w:lang w:val="ru-RU"/>
              </w:rPr>
              <w:t>(в случае ее отсутствия – информация о возможности подключения)</w:t>
            </w:r>
          </w:p>
        </w:tc>
        <w:tc>
          <w:tcPr>
            <w:tcW w:w="5062" w:type="dxa"/>
            <w:gridSpan w:val="2"/>
            <w:tcBorders>
              <w:top w:val="single" w:sz="4" w:space="0" w:color="auto"/>
            </w:tcBorders>
            <w:vAlign w:val="center"/>
          </w:tcPr>
          <w:p w:rsidR="00091F85" w:rsidRPr="002C643F" w:rsidRDefault="00091F85" w:rsidP="00D87D26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 w:rsidRPr="002C643F">
              <w:rPr>
                <w:rFonts w:ascii="Times New Roman" w:hAnsi="Times New Roman"/>
                <w:i/>
                <w:lang w:val="ru-RU"/>
              </w:rPr>
              <w:t xml:space="preserve">Электроснабжение: рядом находится подстанция Кикино, </w:t>
            </w:r>
            <w:r w:rsidR="00A65C57" w:rsidRPr="002C643F">
              <w:rPr>
                <w:rFonts w:ascii="Times New Roman" w:hAnsi="Times New Roman"/>
                <w:i/>
                <w:lang w:val="ru-RU"/>
              </w:rPr>
              <w:t>по участку проходит линия электропередач</w:t>
            </w:r>
          </w:p>
          <w:p w:rsidR="00966C23" w:rsidRPr="002C643F" w:rsidRDefault="00091F85" w:rsidP="00D87D26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 w:rsidRPr="002C643F">
              <w:rPr>
                <w:rFonts w:ascii="Times New Roman" w:hAnsi="Times New Roman"/>
                <w:i/>
                <w:lang w:val="ru-RU"/>
              </w:rPr>
              <w:t>Водоснабжение: рядом скважина</w:t>
            </w:r>
          </w:p>
          <w:p w:rsidR="006430DC" w:rsidRPr="00642A4E" w:rsidRDefault="00091F85" w:rsidP="006430DC">
            <w:pPr>
              <w:rPr>
                <w:rFonts w:ascii="Times New Roman" w:hAnsi="Times New Roman"/>
                <w:szCs w:val="18"/>
                <w:lang w:val="ru-RU"/>
              </w:rPr>
            </w:pPr>
            <w:r w:rsidRPr="002C643F">
              <w:rPr>
                <w:rFonts w:ascii="Times New Roman" w:hAnsi="Times New Roman"/>
                <w:i/>
                <w:lang w:val="ru-RU"/>
              </w:rPr>
              <w:t xml:space="preserve">Газоснабжение: </w:t>
            </w:r>
            <w:r w:rsidR="006430DC" w:rsidRPr="00642A4E">
              <w:rPr>
                <w:rFonts w:ascii="Times New Roman" w:hAnsi="Times New Roman"/>
                <w:szCs w:val="18"/>
                <w:lang w:val="ru-RU"/>
              </w:rPr>
              <w:t xml:space="preserve">точка подключения – в </w:t>
            </w:r>
            <w:r w:rsidR="006430DC">
              <w:rPr>
                <w:rFonts w:ascii="Times New Roman" w:hAnsi="Times New Roman"/>
                <w:szCs w:val="18"/>
                <w:lang w:val="ru-RU"/>
              </w:rPr>
              <w:t>0,08 к</w:t>
            </w:r>
            <w:r w:rsidR="006430DC" w:rsidRPr="00642A4E">
              <w:rPr>
                <w:rFonts w:ascii="Times New Roman" w:hAnsi="Times New Roman"/>
                <w:szCs w:val="18"/>
                <w:lang w:val="ru-RU"/>
              </w:rPr>
              <w:t xml:space="preserve">м от участка, </w:t>
            </w:r>
            <w:r w:rsidR="00990CAC">
              <w:rPr>
                <w:rFonts w:ascii="Times New Roman" w:hAnsi="Times New Roman"/>
                <w:szCs w:val="18"/>
                <w:lang w:val="ru-RU"/>
              </w:rPr>
              <w:t>единовременная мощность газоснабжения без учета капитального ремонта и реконструкций действующих газовых сетей – 50 м3/час. Максимальная мощность подачи газа после реконструкции – 500 м3/час. О</w:t>
            </w:r>
            <w:r w:rsidR="00990CAC" w:rsidRPr="00642A4E">
              <w:rPr>
                <w:rFonts w:ascii="Times New Roman" w:hAnsi="Times New Roman"/>
                <w:szCs w:val="18"/>
                <w:lang w:val="ru-RU"/>
              </w:rPr>
              <w:t xml:space="preserve">риентировочная стоимость – </w:t>
            </w:r>
            <w:r w:rsidR="00990CAC">
              <w:rPr>
                <w:rFonts w:ascii="Times New Roman" w:hAnsi="Times New Roman"/>
                <w:szCs w:val="18"/>
                <w:lang w:val="ru-RU"/>
              </w:rPr>
              <w:t>1,0 млн.руб. С учетом реконструкции газопровода высокого давления стоимость увеличится на 30 млн.руб.</w:t>
            </w:r>
            <w:r w:rsidR="006430DC" w:rsidRPr="00642A4E">
              <w:rPr>
                <w:rFonts w:ascii="Times New Roman" w:hAnsi="Times New Roman"/>
                <w:szCs w:val="18"/>
                <w:lang w:val="ru-RU"/>
              </w:rPr>
              <w:t xml:space="preserve"> </w:t>
            </w:r>
            <w:r w:rsidR="00990CAC">
              <w:rPr>
                <w:rFonts w:ascii="Times New Roman" w:hAnsi="Times New Roman"/>
                <w:szCs w:val="18"/>
                <w:lang w:val="ru-RU"/>
              </w:rPr>
              <w:t>С</w:t>
            </w:r>
            <w:r w:rsidR="006430DC" w:rsidRPr="00642A4E">
              <w:rPr>
                <w:rFonts w:ascii="Times New Roman" w:hAnsi="Times New Roman"/>
                <w:szCs w:val="18"/>
                <w:lang w:val="ru-RU"/>
              </w:rPr>
              <w:t xml:space="preserve">роки осуществления </w:t>
            </w:r>
            <w:r w:rsidR="00990CAC">
              <w:rPr>
                <w:rFonts w:ascii="Times New Roman" w:hAnsi="Times New Roman"/>
                <w:szCs w:val="18"/>
                <w:lang w:val="ru-RU"/>
              </w:rPr>
              <w:t>тех. присоединения  2 года.</w:t>
            </w:r>
          </w:p>
          <w:p w:rsidR="00091F85" w:rsidRPr="002C643F" w:rsidRDefault="00091F85" w:rsidP="00D87D26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 w:rsidRPr="002C643F">
              <w:rPr>
                <w:rFonts w:ascii="Times New Roman" w:hAnsi="Times New Roman"/>
                <w:i/>
                <w:lang w:val="ru-RU"/>
              </w:rPr>
              <w:t xml:space="preserve">Водоотведение: </w:t>
            </w:r>
            <w:r w:rsidRPr="002C643F">
              <w:rPr>
                <w:rFonts w:ascii="Times New Roman" w:hAnsi="Times New Roman"/>
                <w:lang w:val="ru-RU"/>
              </w:rPr>
              <w:t>самостоятельная установка емкостей для канализационных стоков.</w:t>
            </w:r>
          </w:p>
        </w:tc>
      </w:tr>
      <w:tr w:rsidR="00966C23" w:rsidRPr="00F705B4" w:rsidTr="00F81429">
        <w:trPr>
          <w:trHeight w:val="270"/>
        </w:trPr>
        <w:tc>
          <w:tcPr>
            <w:tcW w:w="5286" w:type="dxa"/>
            <w:vAlign w:val="center"/>
          </w:tcPr>
          <w:p w:rsidR="00966C23" w:rsidRPr="00DE4FC7" w:rsidRDefault="00966C23" w:rsidP="006115AD">
            <w:pPr>
              <w:jc w:val="both"/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Транспортная доступность </w:t>
            </w:r>
            <w:r w:rsidRPr="0090730B">
              <w:rPr>
                <w:rFonts w:ascii="Times New Roman" w:hAnsi="Times New Roman"/>
                <w:i/>
                <w:lang w:val="ru-RU"/>
              </w:rPr>
              <w:t>(наличие жд ветки, наличие и покрытие подъездной автомобильной дороги)</w:t>
            </w:r>
          </w:p>
        </w:tc>
        <w:tc>
          <w:tcPr>
            <w:tcW w:w="5062" w:type="dxa"/>
            <w:gridSpan w:val="2"/>
            <w:tcBorders>
              <w:top w:val="single" w:sz="4" w:space="0" w:color="auto"/>
            </w:tcBorders>
            <w:vAlign w:val="center"/>
          </w:tcPr>
          <w:p w:rsidR="00966C23" w:rsidRPr="002C643F" w:rsidRDefault="00A65C57" w:rsidP="00D87D26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 w:rsidRPr="002C643F">
              <w:rPr>
                <w:rFonts w:ascii="Times New Roman" w:hAnsi="Times New Roman"/>
                <w:i/>
                <w:lang w:val="ru-RU"/>
              </w:rPr>
              <w:t>Рядом в 50-ти метрах проходит автомобильная дорога Темкино-Вязьма с асфальтовым покрытием</w:t>
            </w:r>
          </w:p>
        </w:tc>
      </w:tr>
      <w:tr w:rsidR="00966C23" w:rsidTr="00F81429">
        <w:tblPrEx>
          <w:tblLook w:val="0000"/>
        </w:tblPrEx>
        <w:trPr>
          <w:trHeight w:val="419"/>
        </w:trPr>
        <w:tc>
          <w:tcPr>
            <w:tcW w:w="5286" w:type="dxa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Дополнительные сведения</w:t>
            </w:r>
          </w:p>
        </w:tc>
        <w:tc>
          <w:tcPr>
            <w:tcW w:w="5062" w:type="dxa"/>
            <w:gridSpan w:val="2"/>
            <w:shd w:val="clear" w:color="auto" w:fill="auto"/>
            <w:vAlign w:val="center"/>
          </w:tcPr>
          <w:p w:rsidR="00966C23" w:rsidRPr="002C643F" w:rsidRDefault="00A65C57" w:rsidP="00D87D26">
            <w:pPr>
              <w:spacing w:line="240" w:lineRule="auto"/>
              <w:rPr>
                <w:rFonts w:ascii="Times New Roman" w:hAnsi="Times New Roman"/>
                <w:lang w:val="ru-RU"/>
              </w:rPr>
            </w:pPr>
            <w:r w:rsidRPr="002C643F">
              <w:rPr>
                <w:rFonts w:ascii="Times New Roman" w:hAnsi="Times New Roman"/>
                <w:lang w:val="ru-RU"/>
              </w:rPr>
              <w:t>Прилагается выписка из ЕГРН</w:t>
            </w:r>
          </w:p>
        </w:tc>
      </w:tr>
      <w:tr w:rsidR="00966C23" w:rsidTr="00F81429">
        <w:tblPrEx>
          <w:tblLook w:val="0000"/>
        </w:tblPrEx>
        <w:trPr>
          <w:trHeight w:val="585"/>
        </w:trPr>
        <w:tc>
          <w:tcPr>
            <w:tcW w:w="5286" w:type="dxa"/>
            <w:vMerge w:val="restart"/>
            <w:vAlign w:val="center"/>
          </w:tcPr>
          <w:p w:rsidR="00966C23" w:rsidRPr="007F705B" w:rsidRDefault="006115AD" w:rsidP="00B31F5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</w:rPr>
              <w:t>Контактные данные</w:t>
            </w:r>
            <w:bookmarkStart w:id="0" w:name="_GoBack"/>
            <w:bookmarkEnd w:id="0"/>
          </w:p>
        </w:tc>
        <w:tc>
          <w:tcPr>
            <w:tcW w:w="2022" w:type="dxa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>ФИО</w:t>
            </w:r>
          </w:p>
        </w:tc>
        <w:tc>
          <w:tcPr>
            <w:tcW w:w="3040" w:type="dxa"/>
            <w:shd w:val="clear" w:color="auto" w:fill="auto"/>
          </w:tcPr>
          <w:p w:rsidR="00966C23" w:rsidRPr="00A65C57" w:rsidRDefault="00F705B4" w:rsidP="00966C23">
            <w:pPr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lang w:val="ru-RU"/>
              </w:rPr>
              <w:t>Башенина Ксения Александровна</w:t>
            </w:r>
          </w:p>
        </w:tc>
      </w:tr>
      <w:tr w:rsidR="00966C23" w:rsidTr="00F81429">
        <w:tblPrEx>
          <w:tblLook w:val="0000"/>
        </w:tblPrEx>
        <w:trPr>
          <w:trHeight w:val="585"/>
        </w:trPr>
        <w:tc>
          <w:tcPr>
            <w:tcW w:w="5286" w:type="dxa"/>
            <w:vMerge/>
          </w:tcPr>
          <w:p w:rsidR="00966C23" w:rsidRPr="002108F0" w:rsidRDefault="00966C23" w:rsidP="00966C23">
            <w:pPr>
              <w:rPr>
                <w:rFonts w:ascii="Times New Roman" w:hAnsi="Times New Roman"/>
              </w:rPr>
            </w:pPr>
          </w:p>
        </w:tc>
        <w:tc>
          <w:tcPr>
            <w:tcW w:w="2022" w:type="dxa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>Телефон</w:t>
            </w:r>
          </w:p>
        </w:tc>
        <w:tc>
          <w:tcPr>
            <w:tcW w:w="3040" w:type="dxa"/>
            <w:shd w:val="clear" w:color="auto" w:fill="auto"/>
          </w:tcPr>
          <w:p w:rsidR="00966C23" w:rsidRPr="00A65C57" w:rsidRDefault="00A65C57" w:rsidP="00F705B4">
            <w:pPr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lang w:val="ru-RU"/>
              </w:rPr>
              <w:t>(48136) 2-1</w:t>
            </w:r>
            <w:r w:rsidR="00F705B4">
              <w:rPr>
                <w:rFonts w:ascii="Times New Roman" w:hAnsi="Times New Roman"/>
                <w:lang w:val="ru-RU"/>
              </w:rPr>
              <w:t>8</w:t>
            </w:r>
            <w:r>
              <w:rPr>
                <w:rFonts w:ascii="Times New Roman" w:hAnsi="Times New Roman"/>
                <w:lang w:val="ru-RU"/>
              </w:rPr>
              <w:t>-</w:t>
            </w:r>
            <w:r w:rsidR="00F705B4">
              <w:rPr>
                <w:rFonts w:ascii="Times New Roman" w:hAnsi="Times New Roman"/>
                <w:lang w:val="ru-RU"/>
              </w:rPr>
              <w:t>62</w:t>
            </w:r>
          </w:p>
        </w:tc>
      </w:tr>
      <w:tr w:rsidR="00F81429" w:rsidRPr="00F81429" w:rsidTr="00F81429">
        <w:tblPrEx>
          <w:tblLook w:val="0000"/>
        </w:tblPrEx>
        <w:trPr>
          <w:trHeight w:val="585"/>
        </w:trPr>
        <w:tc>
          <w:tcPr>
            <w:tcW w:w="5286" w:type="dxa"/>
            <w:vMerge/>
          </w:tcPr>
          <w:p w:rsidR="00F81429" w:rsidRPr="002108F0" w:rsidRDefault="00F81429" w:rsidP="00966C23">
            <w:pPr>
              <w:rPr>
                <w:rFonts w:ascii="Times New Roman" w:hAnsi="Times New Roman"/>
              </w:rPr>
            </w:pPr>
          </w:p>
        </w:tc>
        <w:tc>
          <w:tcPr>
            <w:tcW w:w="2022" w:type="dxa"/>
            <w:shd w:val="clear" w:color="auto" w:fill="auto"/>
            <w:vAlign w:val="center"/>
          </w:tcPr>
          <w:p w:rsidR="00F81429" w:rsidRPr="002108F0" w:rsidRDefault="00F81429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</w:rPr>
              <w:t>E-mail:</w:t>
            </w:r>
          </w:p>
        </w:tc>
        <w:tc>
          <w:tcPr>
            <w:tcW w:w="3040" w:type="dxa"/>
            <w:shd w:val="clear" w:color="auto" w:fill="auto"/>
            <w:vAlign w:val="center"/>
          </w:tcPr>
          <w:p w:rsidR="00F81429" w:rsidRPr="00A7128C" w:rsidRDefault="00F81429" w:rsidP="003F52B4">
            <w:pPr>
              <w:rPr>
                <w:lang w:val="ru-RU"/>
              </w:rPr>
            </w:pPr>
            <w:r>
              <w:t>Temkino</w:t>
            </w:r>
            <w:r w:rsidRPr="000B1315">
              <w:rPr>
                <w:lang w:val="ru-RU"/>
              </w:rPr>
              <w:t>_</w:t>
            </w:r>
            <w:r>
              <w:t>EK</w:t>
            </w:r>
            <w:r w:rsidRPr="000B1315">
              <w:rPr>
                <w:lang w:val="ru-RU"/>
              </w:rPr>
              <w:t>@</w:t>
            </w:r>
            <w:r>
              <w:t>admin</w:t>
            </w:r>
            <w:r w:rsidRPr="000B1315">
              <w:rPr>
                <w:lang w:val="ru-RU"/>
              </w:rPr>
              <w:t>-</w:t>
            </w:r>
            <w:r>
              <w:t>smolensk</w:t>
            </w:r>
            <w:r w:rsidRPr="000B1315">
              <w:rPr>
                <w:lang w:val="ru-RU"/>
              </w:rPr>
              <w:t>.</w:t>
            </w:r>
            <w:r>
              <w:t>ru</w:t>
            </w:r>
          </w:p>
        </w:tc>
      </w:tr>
      <w:tr w:rsidR="002C643F" w:rsidRPr="00F705B4" w:rsidTr="00F81429">
        <w:tblPrEx>
          <w:tblLook w:val="0000"/>
        </w:tblPrEx>
        <w:trPr>
          <w:trHeight w:val="629"/>
        </w:trPr>
        <w:tc>
          <w:tcPr>
            <w:tcW w:w="5286" w:type="dxa"/>
            <w:vMerge/>
          </w:tcPr>
          <w:p w:rsidR="002C643F" w:rsidRPr="00F81429" w:rsidRDefault="002C643F" w:rsidP="00966C23">
            <w:pPr>
              <w:rPr>
                <w:rFonts w:ascii="Times New Roman" w:hAnsi="Times New Roman"/>
                <w:lang w:val="ru-RU"/>
              </w:rPr>
            </w:pPr>
          </w:p>
        </w:tc>
        <w:tc>
          <w:tcPr>
            <w:tcW w:w="2022" w:type="dxa"/>
            <w:shd w:val="clear" w:color="auto" w:fill="auto"/>
            <w:vAlign w:val="center"/>
          </w:tcPr>
          <w:p w:rsidR="002C643F" w:rsidRPr="002108F0" w:rsidRDefault="002C643F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 xml:space="preserve">Эл. </w:t>
            </w:r>
            <w:r>
              <w:rPr>
                <w:rFonts w:ascii="Times New Roman" w:hAnsi="Times New Roman"/>
                <w:lang w:val="ru-RU"/>
              </w:rPr>
              <w:t>а</w:t>
            </w:r>
            <w:r w:rsidRPr="002108F0">
              <w:rPr>
                <w:rFonts w:ascii="Times New Roman" w:hAnsi="Times New Roman"/>
                <w:lang w:val="ru-RU"/>
              </w:rPr>
              <w:t>дрес сайта (при наличии)</w:t>
            </w:r>
          </w:p>
        </w:tc>
        <w:tc>
          <w:tcPr>
            <w:tcW w:w="3040" w:type="dxa"/>
            <w:shd w:val="clear" w:color="auto" w:fill="auto"/>
          </w:tcPr>
          <w:p w:rsidR="002C643F" w:rsidRPr="002108F0" w:rsidRDefault="002C643F" w:rsidP="000F6238">
            <w:pPr>
              <w:rPr>
                <w:rFonts w:ascii="Times New Roman" w:hAnsi="Times New Roman"/>
                <w:lang w:val="ru-RU"/>
              </w:rPr>
            </w:pPr>
            <w:r w:rsidRPr="0075512A">
              <w:rPr>
                <w:rFonts w:ascii="Times New Roman" w:hAnsi="Times New Roman"/>
                <w:lang w:val="ru-RU"/>
              </w:rPr>
              <w:t>https://temkino.admin-smolensk.ru/</w:t>
            </w:r>
          </w:p>
        </w:tc>
      </w:tr>
    </w:tbl>
    <w:p w:rsidR="00DE4FC7" w:rsidRDefault="00DE4FC7" w:rsidP="00E54B88">
      <w:pPr>
        <w:rPr>
          <w:lang w:val="ru-RU" w:eastAsia="ru-RU"/>
        </w:rPr>
      </w:pPr>
    </w:p>
    <w:sectPr w:rsidR="00DE4FC7" w:rsidSect="006115AD">
      <w:headerReference w:type="default" r:id="rId10"/>
      <w:footerReference w:type="default" r:id="rId11"/>
      <w:pgSz w:w="11906" w:h="16838"/>
      <w:pgMar w:top="1134" w:right="567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F13C2" w:rsidRDefault="00DF13C2" w:rsidP="002D1550">
      <w:pPr>
        <w:spacing w:after="0" w:line="240" w:lineRule="auto"/>
      </w:pPr>
      <w:r>
        <w:separator/>
      </w:r>
    </w:p>
  </w:endnote>
  <w:endnote w:type="continuationSeparator" w:id="1">
    <w:p w:rsidR="00DF13C2" w:rsidRDefault="00DF13C2" w:rsidP="002D15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 SemiBold">
    <w:altName w:val="Segoe UI Semibold"/>
    <w:charset w:val="CC"/>
    <w:family w:val="swiss"/>
    <w:pitch w:val="variable"/>
    <w:sig w:usb0="00000001" w:usb1="4000205B" w:usb2="00000028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837BE" w:rsidRDefault="008837BE">
    <w:pPr>
      <w:pStyle w:val="a7"/>
    </w:pPr>
    <w:r w:rsidRPr="008837BE">
      <w:rPr>
        <w:noProof/>
        <w:lang w:eastAsia="ru-RU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-800735</wp:posOffset>
          </wp:positionH>
          <wp:positionV relativeFrom="paragraph">
            <wp:posOffset>-2718435</wp:posOffset>
          </wp:positionV>
          <wp:extent cx="7572375" cy="3343275"/>
          <wp:effectExtent l="19050" t="0" r="9525" b="0"/>
          <wp:wrapNone/>
          <wp:docPr id="3" name="Рисунок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72375" cy="33432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F13C2" w:rsidRDefault="00DF13C2" w:rsidP="002D1550">
      <w:pPr>
        <w:spacing w:after="0" w:line="240" w:lineRule="auto"/>
      </w:pPr>
      <w:r>
        <w:separator/>
      </w:r>
    </w:p>
  </w:footnote>
  <w:footnote w:type="continuationSeparator" w:id="1">
    <w:p w:rsidR="00DF13C2" w:rsidRDefault="00DF13C2" w:rsidP="002D155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f"/>
      <w:tblW w:w="0" w:type="auto"/>
      <w:tblInd w:w="209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/>
    </w:tblPr>
    <w:tblGrid>
      <w:gridCol w:w="5670"/>
    </w:tblGrid>
    <w:tr w:rsidR="00476A13" w:rsidRPr="00F705B4" w:rsidTr="00476A13">
      <w:trPr>
        <w:trHeight w:val="1129"/>
      </w:trPr>
      <w:tc>
        <w:tcPr>
          <w:tcW w:w="5670" w:type="dxa"/>
        </w:tcPr>
        <w:p w:rsidR="00476A13" w:rsidRDefault="002108F0" w:rsidP="00476A13">
          <w:pPr>
            <w:pStyle w:val="a5"/>
            <w:jc w:val="center"/>
            <w:rPr>
              <w:rFonts w:ascii="Open Sans SemiBold" w:hAnsi="Open Sans SemiBold" w:cs="Open Sans SemiBold"/>
              <w:b/>
              <w:i/>
              <w:sz w:val="32"/>
            </w:rPr>
          </w:pPr>
          <w:r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2336" behindDoc="1" locked="0" layoutInCell="1" allowOverlap="1">
                <wp:simplePos x="0" y="0"/>
                <wp:positionH relativeFrom="column">
                  <wp:posOffset>-2129790</wp:posOffset>
                </wp:positionH>
                <wp:positionV relativeFrom="paragraph">
                  <wp:posOffset>-421005</wp:posOffset>
                </wp:positionV>
                <wp:extent cx="7572375" cy="314325"/>
                <wp:effectExtent l="19050" t="0" r="9525" b="0"/>
                <wp:wrapNone/>
                <wp:docPr id="1" name="Рисунок 1" descr="C:\Users\User\Documents\ReceivedFiles\Администратор\3-01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User\Documents\ReceivedFiles\Администратор\3-01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572375" cy="314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4384" behindDoc="1" locked="0" layoutInCell="1" allowOverlap="1">
                <wp:simplePos x="0" y="0"/>
                <wp:positionH relativeFrom="column">
                  <wp:posOffset>3756660</wp:posOffset>
                </wp:positionH>
                <wp:positionV relativeFrom="paragraph">
                  <wp:posOffset>-103505</wp:posOffset>
                </wp:positionV>
                <wp:extent cx="1514475" cy="771525"/>
                <wp:effectExtent l="19050" t="0" r="9525" b="0"/>
                <wp:wrapNone/>
                <wp:docPr id="9" name="Рисунок 2" descr="C:\Users\Babchikov_AO\Desktop\Бабчиков Артем\Образцы и формы\Бланк-МО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C:\Users\Babchikov_AO\Desktop\Бабчиков Артем\Образцы и формы\Бланк-МО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514475" cy="771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column">
                  <wp:posOffset>-1901190</wp:posOffset>
                </wp:positionH>
                <wp:positionV relativeFrom="paragraph">
                  <wp:posOffset>-103505</wp:posOffset>
                </wp:positionV>
                <wp:extent cx="847725" cy="885825"/>
                <wp:effectExtent l="19050" t="0" r="9525" b="0"/>
                <wp:wrapNone/>
                <wp:docPr id="10" name="Рисунок 0" descr="Бланк-Птица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Бланк-Птица.jpg"/>
                        <pic:cNvPicPr/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47725" cy="8858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sz w:val="32"/>
            </w:rPr>
            <w:t>Муниципальное образование</w:t>
          </w:r>
        </w:p>
        <w:p w:rsidR="00476A13" w:rsidRPr="00476A13" w:rsidRDefault="00091F85" w:rsidP="00091F85">
          <w:pPr>
            <w:pStyle w:val="a5"/>
            <w:jc w:val="center"/>
            <w:rPr>
              <w:rFonts w:ascii="Times New Roman" w:hAnsi="Times New Roman" w:cs="Times New Roman"/>
            </w:rPr>
          </w:pPr>
          <w:r>
            <w:rPr>
              <w:rFonts w:ascii="Open Sans SemiBold" w:hAnsi="Open Sans SemiBold" w:cs="Open Sans SemiBold"/>
              <w:b/>
              <w:i/>
              <w:sz w:val="32"/>
            </w:rPr>
            <w:t xml:space="preserve">«Темкинский муниципальный округ» </w:t>
          </w:r>
          <w:r w:rsidR="00476A13" w:rsidRPr="00E63558">
            <w:rPr>
              <w:rFonts w:ascii="Open Sans SemiBold" w:hAnsi="Open Sans SemiBold" w:cs="Open Sans SemiBold"/>
              <w:b/>
              <w:i/>
              <w:sz w:val="32"/>
            </w:rPr>
            <w:t>Смоленской области</w:t>
          </w:r>
        </w:p>
      </w:tc>
    </w:tr>
  </w:tbl>
  <w:p w:rsidR="008837BE" w:rsidRDefault="008837BE" w:rsidP="00476A13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4A04E2"/>
    <w:multiLevelType w:val="hybridMultilevel"/>
    <w:tmpl w:val="13DE8392"/>
    <w:lvl w:ilvl="0" w:tplc="BE14904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D9D0500"/>
    <w:multiLevelType w:val="hybridMultilevel"/>
    <w:tmpl w:val="9DE6015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21264B7"/>
    <w:multiLevelType w:val="hybridMultilevel"/>
    <w:tmpl w:val="063C665C"/>
    <w:lvl w:ilvl="0" w:tplc="6914B3B8">
      <w:start w:val="1"/>
      <w:numFmt w:val="decimal"/>
      <w:lvlText w:val="%1)"/>
      <w:lvlJc w:val="left"/>
      <w:pPr>
        <w:ind w:left="1069" w:hanging="360"/>
      </w:pPr>
      <w:rPr>
        <w:rFonts w:hint="default"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4AC23908"/>
    <w:multiLevelType w:val="hybridMultilevel"/>
    <w:tmpl w:val="73D8C510"/>
    <w:lvl w:ilvl="0" w:tplc="0419000D">
      <w:start w:val="1"/>
      <w:numFmt w:val="bullet"/>
      <w:lvlText w:val=""/>
      <w:lvlJc w:val="left"/>
      <w:pPr>
        <w:ind w:left="786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50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1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hdrShapeDefaults>
    <o:shapedefaults v:ext="edit" spidmax="22530"/>
  </w:hdrShapeDefaults>
  <w:footnotePr>
    <w:footnote w:id="0"/>
    <w:footnote w:id="1"/>
  </w:footnotePr>
  <w:endnotePr>
    <w:endnote w:id="0"/>
    <w:endnote w:id="1"/>
  </w:endnotePr>
  <w:compat/>
  <w:rsids>
    <w:rsidRoot w:val="002D1550"/>
    <w:rsid w:val="00002ED0"/>
    <w:rsid w:val="00091F85"/>
    <w:rsid w:val="000A0799"/>
    <w:rsid w:val="000E78D2"/>
    <w:rsid w:val="000E79A6"/>
    <w:rsid w:val="001035A1"/>
    <w:rsid w:val="0011238E"/>
    <w:rsid w:val="00112590"/>
    <w:rsid w:val="001C76D5"/>
    <w:rsid w:val="00205382"/>
    <w:rsid w:val="002108F0"/>
    <w:rsid w:val="00287A4B"/>
    <w:rsid w:val="002C643F"/>
    <w:rsid w:val="002D1550"/>
    <w:rsid w:val="00360A54"/>
    <w:rsid w:val="004259C5"/>
    <w:rsid w:val="00463087"/>
    <w:rsid w:val="00476A13"/>
    <w:rsid w:val="00484753"/>
    <w:rsid w:val="004B0FB3"/>
    <w:rsid w:val="004B0FC8"/>
    <w:rsid w:val="004D76A6"/>
    <w:rsid w:val="005511A5"/>
    <w:rsid w:val="00570F0D"/>
    <w:rsid w:val="005E3D3E"/>
    <w:rsid w:val="00602F16"/>
    <w:rsid w:val="0061120A"/>
    <w:rsid w:val="006115AD"/>
    <w:rsid w:val="00637FF7"/>
    <w:rsid w:val="006430DC"/>
    <w:rsid w:val="006649A3"/>
    <w:rsid w:val="007019C9"/>
    <w:rsid w:val="00765734"/>
    <w:rsid w:val="0078258F"/>
    <w:rsid w:val="007B5478"/>
    <w:rsid w:val="007F6CDA"/>
    <w:rsid w:val="007F705B"/>
    <w:rsid w:val="00873AF5"/>
    <w:rsid w:val="008837BE"/>
    <w:rsid w:val="008B25E4"/>
    <w:rsid w:val="008F22C1"/>
    <w:rsid w:val="0090730B"/>
    <w:rsid w:val="00953BF0"/>
    <w:rsid w:val="00956972"/>
    <w:rsid w:val="00966C23"/>
    <w:rsid w:val="009827F8"/>
    <w:rsid w:val="00990CAC"/>
    <w:rsid w:val="009B2C64"/>
    <w:rsid w:val="00A11BFB"/>
    <w:rsid w:val="00A31C98"/>
    <w:rsid w:val="00A504D5"/>
    <w:rsid w:val="00A603B1"/>
    <w:rsid w:val="00A62BB2"/>
    <w:rsid w:val="00A65C57"/>
    <w:rsid w:val="00A9080C"/>
    <w:rsid w:val="00AC7A7E"/>
    <w:rsid w:val="00B226AC"/>
    <w:rsid w:val="00B31F53"/>
    <w:rsid w:val="00BC5941"/>
    <w:rsid w:val="00BD2E31"/>
    <w:rsid w:val="00BE5BFF"/>
    <w:rsid w:val="00BF7493"/>
    <w:rsid w:val="00C04B58"/>
    <w:rsid w:val="00C81DCF"/>
    <w:rsid w:val="00CA5198"/>
    <w:rsid w:val="00CB5AC7"/>
    <w:rsid w:val="00D0012B"/>
    <w:rsid w:val="00D1663D"/>
    <w:rsid w:val="00D642E0"/>
    <w:rsid w:val="00D87D26"/>
    <w:rsid w:val="00DB6FF0"/>
    <w:rsid w:val="00DC1DBA"/>
    <w:rsid w:val="00DD7321"/>
    <w:rsid w:val="00DD7B68"/>
    <w:rsid w:val="00DE4FC7"/>
    <w:rsid w:val="00DF13C2"/>
    <w:rsid w:val="00E04BC7"/>
    <w:rsid w:val="00E54B88"/>
    <w:rsid w:val="00E63558"/>
    <w:rsid w:val="00E92C72"/>
    <w:rsid w:val="00EC6C43"/>
    <w:rsid w:val="00EF119C"/>
    <w:rsid w:val="00F05B8E"/>
    <w:rsid w:val="00F705B4"/>
    <w:rsid w:val="00F80B8F"/>
    <w:rsid w:val="00F81429"/>
    <w:rsid w:val="00FC352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035A1"/>
    <w:pPr>
      <w:spacing w:line="252" w:lineRule="auto"/>
    </w:pPr>
    <w:rPr>
      <w:rFonts w:ascii="Cambria" w:eastAsia="Times New Roman" w:hAnsi="Cambria" w:cs="Times New Roman"/>
      <w:lang w:val="en-US"/>
    </w:rPr>
  </w:style>
  <w:style w:type="paragraph" w:styleId="5">
    <w:name w:val="heading 5"/>
    <w:basedOn w:val="a"/>
    <w:next w:val="a"/>
    <w:link w:val="50"/>
    <w:uiPriority w:val="99"/>
    <w:qFormat/>
    <w:rsid w:val="001035A1"/>
    <w:pPr>
      <w:spacing w:before="320" w:after="120"/>
      <w:jc w:val="center"/>
      <w:outlineLvl w:val="4"/>
    </w:pPr>
    <w:rPr>
      <w:caps/>
      <w:color w:val="622423"/>
      <w:spacing w:val="1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D1550"/>
    <w:pPr>
      <w:spacing w:after="0" w:line="240" w:lineRule="auto"/>
    </w:pPr>
    <w:rPr>
      <w:rFonts w:ascii="Tahoma" w:eastAsiaTheme="minorHAnsi" w:hAnsi="Tahoma" w:cs="Tahoma"/>
      <w:sz w:val="16"/>
      <w:szCs w:val="16"/>
      <w:lang w:val="ru-RU"/>
    </w:rPr>
  </w:style>
  <w:style w:type="character" w:customStyle="1" w:styleId="a4">
    <w:name w:val="Текст выноски Знак"/>
    <w:basedOn w:val="a0"/>
    <w:link w:val="a3"/>
    <w:uiPriority w:val="99"/>
    <w:semiHidden/>
    <w:rsid w:val="002D155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6">
    <w:name w:val="Верхний колонтитул Знак"/>
    <w:basedOn w:val="a0"/>
    <w:link w:val="a5"/>
    <w:uiPriority w:val="99"/>
    <w:rsid w:val="002D1550"/>
  </w:style>
  <w:style w:type="paragraph" w:styleId="a7">
    <w:name w:val="footer"/>
    <w:basedOn w:val="a"/>
    <w:link w:val="a8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8">
    <w:name w:val="Нижний колонтитул Знак"/>
    <w:basedOn w:val="a0"/>
    <w:link w:val="a7"/>
    <w:uiPriority w:val="99"/>
    <w:rsid w:val="002D1550"/>
  </w:style>
  <w:style w:type="character" w:styleId="a9">
    <w:name w:val="Hyperlink"/>
    <w:basedOn w:val="a0"/>
    <w:uiPriority w:val="99"/>
    <w:semiHidden/>
    <w:unhideWhenUsed/>
    <w:rsid w:val="00637FF7"/>
    <w:rPr>
      <w:color w:val="0000FF" w:themeColor="hyperlink"/>
      <w:u w:val="single"/>
    </w:rPr>
  </w:style>
  <w:style w:type="paragraph" w:styleId="aa">
    <w:name w:val="List Paragraph"/>
    <w:basedOn w:val="a"/>
    <w:uiPriority w:val="99"/>
    <w:qFormat/>
    <w:rsid w:val="00637FF7"/>
    <w:pPr>
      <w:spacing w:line="276" w:lineRule="auto"/>
      <w:ind w:left="720"/>
      <w:contextualSpacing/>
    </w:pPr>
    <w:rPr>
      <w:rFonts w:asciiTheme="minorHAnsi" w:eastAsiaTheme="minorEastAsia" w:hAnsiTheme="minorHAnsi" w:cstheme="minorBidi"/>
      <w:lang w:val="ru-RU" w:eastAsia="ru-RU"/>
    </w:rPr>
  </w:style>
  <w:style w:type="character" w:customStyle="1" w:styleId="50">
    <w:name w:val="Заголовок 5 Знак"/>
    <w:basedOn w:val="a0"/>
    <w:link w:val="5"/>
    <w:uiPriority w:val="99"/>
    <w:rsid w:val="001035A1"/>
    <w:rPr>
      <w:rFonts w:ascii="Cambria" w:eastAsia="Times New Roman" w:hAnsi="Cambria" w:cs="Times New Roman"/>
      <w:caps/>
      <w:color w:val="622423"/>
      <w:spacing w:val="10"/>
      <w:lang w:val="en-US"/>
    </w:rPr>
  </w:style>
  <w:style w:type="paragraph" w:styleId="ab">
    <w:name w:val="Title"/>
    <w:basedOn w:val="a"/>
    <w:next w:val="a"/>
    <w:link w:val="ac"/>
    <w:uiPriority w:val="99"/>
    <w:qFormat/>
    <w:rsid w:val="001035A1"/>
    <w:pPr>
      <w:pBdr>
        <w:top w:val="dotted" w:sz="2" w:space="1" w:color="632423"/>
        <w:bottom w:val="dotted" w:sz="2" w:space="6" w:color="632423"/>
      </w:pBdr>
      <w:spacing w:before="500" w:after="300" w:line="240" w:lineRule="auto"/>
      <w:jc w:val="center"/>
    </w:pPr>
    <w:rPr>
      <w:caps/>
      <w:color w:val="632423"/>
      <w:spacing w:val="50"/>
      <w:sz w:val="44"/>
      <w:szCs w:val="44"/>
    </w:rPr>
  </w:style>
  <w:style w:type="character" w:customStyle="1" w:styleId="ac">
    <w:name w:val="Название Знак"/>
    <w:basedOn w:val="a0"/>
    <w:link w:val="ab"/>
    <w:uiPriority w:val="99"/>
    <w:rsid w:val="001035A1"/>
    <w:rPr>
      <w:rFonts w:ascii="Cambria" w:eastAsia="Times New Roman" w:hAnsi="Cambria" w:cs="Times New Roman"/>
      <w:caps/>
      <w:color w:val="632423"/>
      <w:spacing w:val="50"/>
      <w:sz w:val="44"/>
      <w:szCs w:val="44"/>
      <w:lang w:val="en-US"/>
    </w:rPr>
  </w:style>
  <w:style w:type="character" w:styleId="ad">
    <w:name w:val="Book Title"/>
    <w:basedOn w:val="a0"/>
    <w:uiPriority w:val="99"/>
    <w:qFormat/>
    <w:rsid w:val="001035A1"/>
    <w:rPr>
      <w:rFonts w:cs="Times New Roman"/>
      <w:caps/>
      <w:color w:val="622423"/>
      <w:spacing w:val="5"/>
      <w:u w:color="622423"/>
    </w:rPr>
  </w:style>
  <w:style w:type="paragraph" w:customStyle="1" w:styleId="Default">
    <w:name w:val="Default"/>
    <w:rsid w:val="001035A1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e">
    <w:name w:val="No Spacing"/>
    <w:uiPriority w:val="1"/>
    <w:qFormat/>
    <w:rsid w:val="001035A1"/>
    <w:pPr>
      <w:spacing w:after="0" w:line="240" w:lineRule="auto"/>
    </w:pPr>
    <w:rPr>
      <w:rFonts w:ascii="Cambria" w:eastAsia="Times New Roman" w:hAnsi="Cambria" w:cs="Times New Roman"/>
      <w:lang w:val="en-US"/>
    </w:rPr>
  </w:style>
  <w:style w:type="table" w:styleId="af">
    <w:name w:val="Table Grid"/>
    <w:basedOn w:val="a1"/>
    <w:uiPriority w:val="59"/>
    <w:rsid w:val="00476A1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671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030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7432BC6-3564-43C7-88BD-333A06088B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282</TotalTime>
  <Pages>2</Pages>
  <Words>260</Words>
  <Characters>1485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1742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Папков Роман Евгеньевич</dc:creator>
  <cp:lastModifiedBy>user</cp:lastModifiedBy>
  <cp:revision>9</cp:revision>
  <cp:lastPrinted>2025-05-14T06:32:00Z</cp:lastPrinted>
  <dcterms:created xsi:type="dcterms:W3CDTF">2025-06-30T09:07:00Z</dcterms:created>
  <dcterms:modified xsi:type="dcterms:W3CDTF">2026-01-20T11:55:00Z</dcterms:modified>
</cp:coreProperties>
</file>